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85" w:rsidRPr="00095985" w:rsidRDefault="00095985" w:rsidP="00095985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095985" w:rsidRPr="00095985" w:rsidRDefault="00095985" w:rsidP="00095985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0959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09598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09598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tbl>
      <w:tblPr>
        <w:tblpPr w:leftFromText="180" w:rightFromText="180" w:tblpY="-855"/>
        <w:tblW w:w="5136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095985" w:rsidRPr="00095985" w:rsidTr="00B36CBA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95985" w:rsidRPr="00095985" w:rsidRDefault="00095985" w:rsidP="0009598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</w:tbl>
    <w:p w:rsidR="00095985" w:rsidRPr="00095985" w:rsidRDefault="00095985" w:rsidP="000959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ІНФОРМАЦІЙНА КАРТКА АДМІНІСТРАТИВНОЇ ПОСЛУГИ</w:t>
      </w: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НАДАННЯ ДОВІДКИ ПРО ОСІБ, ЯКІ ОТРИМАЛИ ДОСТУП ДО ІНФОРМАЦІЇ </w:t>
      </w: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ПРО СУБ’ЄКТА РЕЧОВОГО ПРАВА У ДЕРЖАВНОМУ ЗЕМЕЛЬНОМУ КАДАСТРІ</w:t>
      </w: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адміністративної послуги)</w:t>
      </w:r>
    </w:p>
    <w:p w:rsidR="00095985" w:rsidRPr="00095985" w:rsidRDefault="00095985" w:rsidP="00095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proofErr w:type="spellStart"/>
      <w:r w:rsidRPr="00095985">
        <w:rPr>
          <w:rFonts w:ascii="Times New Roman" w:eastAsia="Times New Roman" w:hAnsi="Times New Roman" w:cs="Times New Roman"/>
          <w:u w:val="single"/>
          <w:lang w:val="uk-UA" w:eastAsia="ru-RU"/>
        </w:rPr>
        <w:t>Головн</w:t>
      </w:r>
      <w:proofErr w:type="spellEnd"/>
      <w:r w:rsidRPr="00095985">
        <w:rPr>
          <w:rFonts w:ascii="Times New Roman" w:eastAsia="Times New Roman" w:hAnsi="Times New Roman" w:cs="Times New Roman"/>
          <w:u w:val="single"/>
          <w:lang w:eastAsia="ru-RU"/>
        </w:rPr>
        <w:t>е</w:t>
      </w:r>
      <w:r w:rsidRPr="00095985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управління </w:t>
      </w:r>
      <w:proofErr w:type="spellStart"/>
      <w:r w:rsidRPr="00095985">
        <w:rPr>
          <w:rFonts w:ascii="Times New Roman" w:eastAsia="Times New Roman" w:hAnsi="Times New Roman" w:cs="Times New Roman"/>
          <w:u w:val="single"/>
          <w:lang w:val="uk-UA"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u w:val="single"/>
          <w:lang w:val="uk-UA" w:eastAsia="ru-RU"/>
        </w:rPr>
        <w:t xml:space="preserve"> в Одеській області</w:t>
      </w:r>
    </w:p>
    <w:p w:rsidR="00095985" w:rsidRPr="00095985" w:rsidRDefault="00095985" w:rsidP="0009598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(найменування суб’єкта надання послуги)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095985" w:rsidRPr="00095985" w:rsidTr="00B36CBA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095985" w:rsidRPr="00095985" w:rsidRDefault="00095985" w:rsidP="0009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095985" w:rsidRPr="00095985" w:rsidRDefault="00095985" w:rsidP="00095985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Пн-пт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095985" w:rsidRPr="00095985" w:rsidRDefault="00095985" w:rsidP="0009598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095985" w:rsidRPr="00095985" w:rsidRDefault="00095985" w:rsidP="0009598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095985" w:rsidRPr="00095985" w:rsidRDefault="00095985" w:rsidP="0009598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0959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0959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0959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09598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09598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095985" w:rsidRPr="00095985" w:rsidRDefault="00095985" w:rsidP="00095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095985" w:rsidRPr="00095985" w:rsidTr="00B36CBA">
        <w:tc>
          <w:tcPr>
            <w:tcW w:w="9891" w:type="dxa"/>
            <w:gridSpan w:val="3"/>
          </w:tcPr>
          <w:p w:rsidR="00095985" w:rsidRPr="00095985" w:rsidRDefault="00095985" w:rsidP="0009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36 Закону України «Про Державний земельний кадастр»</w:t>
            </w:r>
          </w:p>
        </w:tc>
      </w:tr>
      <w:tr w:rsidR="00095985" w:rsidRPr="00095985" w:rsidTr="00B36CBA">
        <w:trPr>
          <w:trHeight w:val="1247"/>
        </w:trPr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165, 166, 167, 167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uk-UA" w:eastAsia="ru-RU"/>
              </w:rPr>
              <w:t>1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168, 198, 199 Порядку ведення Державного земельного кадастру, затвердженого постановою Кабінету Міністрів України від 17 жовтня 2012 р. № 1051.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9891" w:type="dxa"/>
            <w:gridSpan w:val="3"/>
          </w:tcPr>
          <w:p w:rsidR="00095985" w:rsidRPr="00095985" w:rsidRDefault="00095985" w:rsidP="0009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 у формі довідки про осіб, які отримали доступ до інформації про суб’єкта речового права у Державному земельному кадастрі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 р. № 1051 (форма заяви додається)*.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Порядок та спосіб подання документів,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необхідних для отримання адміністративної послуги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 xml:space="preserve">Заява про надання відомостей з Державного земельного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lastRenderedPageBreak/>
              <w:t xml:space="preserve">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для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зв’язку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12</w:t>
            </w:r>
          </w:p>
        </w:tc>
        <w:tc>
          <w:tcPr>
            <w:tcW w:w="3861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Протягом 10 робочих днів з дня реєстрації відповідної заяви у територіальному органі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Перелік підстав для відмови </w:t>
            </w:r>
          </w:p>
          <w:p w:rsidR="00095985" w:rsidRPr="00095985" w:rsidRDefault="00095985" w:rsidP="0009598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 наданні адміністративної послуги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 У Державному земельному кадастрі відсутні запитувані відомості.</w:t>
            </w:r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Державного земельного кадастру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звернулася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неналежна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особа (на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Державного земельного кадастру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мають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право: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речових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 на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ділянки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самоврядування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своїх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повноважень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визначених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proofErr w:type="gramEnd"/>
          </w:p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подан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обсязі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відсутність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ідтверджує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повноваження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діяти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імені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заявника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та/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документи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відповідають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вимогам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встановленим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 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 про осіб, які отримали доступ до інформації про суб’єкта речового права у Державному земельному кадастрі або повідомлення про відмову у наданні відомостей з Державного земельного кадастру</w:t>
            </w:r>
          </w:p>
        </w:tc>
      </w:tr>
      <w:tr w:rsidR="00095985" w:rsidRPr="00095985" w:rsidTr="00B36CBA"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Довідка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повідомлення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відмову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        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Державного земельного кадастру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надсилаються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заявникові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в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формі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>техн</w:t>
            </w:r>
            <w:proofErr w:type="gramEnd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>ічн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ими</w:t>
            </w:r>
            <w:proofErr w:type="spellEnd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>засоб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</w:t>
            </w:r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proofErr w:type="spellEnd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>електронних</w:t>
            </w:r>
            <w:proofErr w:type="spellEnd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z w:val="20"/>
                <w:szCs w:val="20"/>
              </w:rPr>
              <w:t>комунікацій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на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вказану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зверненні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адресу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використанням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Єдиного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державного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вебпорталу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електронних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у тому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числі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через веб-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сторінку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за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бажанням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заявника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видаються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паперовій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формі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центром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особисто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заявнику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шляхом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направлення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поштою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цінним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листом 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описом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вкладення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повідомленням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вручення</w:t>
            </w:r>
            <w:proofErr w:type="spellEnd"/>
          </w:p>
        </w:tc>
      </w:tr>
      <w:tr w:rsidR="00095985" w:rsidRPr="00095985" w:rsidTr="00B36CBA">
        <w:trPr>
          <w:trHeight w:val="454"/>
        </w:trPr>
        <w:tc>
          <w:tcPr>
            <w:tcW w:w="644" w:type="dxa"/>
          </w:tcPr>
          <w:p w:rsidR="00095985" w:rsidRPr="00095985" w:rsidRDefault="00095985" w:rsidP="0009598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861" w:type="dxa"/>
          </w:tcPr>
          <w:p w:rsidR="00095985" w:rsidRPr="00095985" w:rsidRDefault="00095985" w:rsidP="00095985">
            <w:pPr>
              <w:spacing w:before="60"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  <w:vAlign w:val="center"/>
          </w:tcPr>
          <w:p w:rsidR="00095985" w:rsidRPr="00095985" w:rsidRDefault="00095985" w:rsidP="00095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наведено в додатку до Інформаційної картки адміністративної послуги</w:t>
            </w:r>
          </w:p>
        </w:tc>
      </w:tr>
    </w:tbl>
    <w:p w:rsidR="00095985" w:rsidRPr="00095985" w:rsidRDefault="00095985" w:rsidP="00095985">
      <w:pPr>
        <w:spacing w:after="300" w:line="348" w:lineRule="atLeast"/>
        <w:ind w:left="453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095985" w:rsidRPr="00095985" w:rsidSect="009B4BD7">
          <w:headerReference w:type="even" r:id="rId10"/>
          <w:headerReference w:type="default" r:id="rId11"/>
          <w:headerReference w:type="first" r:id="rId12"/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095985" w:rsidRPr="00095985" w:rsidRDefault="00095985" w:rsidP="0009598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Додаток</w:t>
      </w:r>
      <w:proofErr w:type="spellEnd"/>
    </w:p>
    <w:p w:rsidR="00095985" w:rsidRPr="00095985" w:rsidRDefault="00095985" w:rsidP="0009598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нформаційної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речового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 Державному земельному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кадастрі</w:t>
      </w:r>
      <w:proofErr w:type="spellEnd"/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459"/>
      </w:tblGrid>
      <w:tr w:rsidR="00095985" w:rsidRPr="00095985" w:rsidTr="00B36CBA">
        <w:trPr>
          <w:jc w:val="center"/>
        </w:trPr>
        <w:tc>
          <w:tcPr>
            <w:tcW w:w="4536" w:type="dxa"/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(прізвище, власне ім’я, по батькові (за наявності) фізичної особи /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особи/найменування юридичної особи)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 державному демографічному реєстрі (за наявності)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(реквізити документа, що посвідчує особу,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(назва документа, номер та серія, дата видачі), та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(місце проживання фізичної особи /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________________________________________________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(контакти особи (адреса електронної пошти,</w:t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9598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095985" w:rsidRPr="00095985" w:rsidRDefault="00095985" w:rsidP="00095985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0959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095985" w:rsidRPr="00095985" w:rsidRDefault="00095985" w:rsidP="0009598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095985" w:rsidRPr="00095985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spacing w:before="120"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spacing w:before="120"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985" w:rsidRPr="00095985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spacing w:before="120"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095985" w:rsidRPr="00095985" w:rsidRDefault="00095985" w:rsidP="00095985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095985" w:rsidRPr="00095985" w:rsidRDefault="00095985" w:rsidP="00095985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095985" w:rsidRPr="00095985" w:rsidRDefault="00095985" w:rsidP="00095985">
            <w:pPr>
              <w:spacing w:before="120" w:after="0" w:line="240" w:lineRule="auto"/>
              <w:ind w:left="240" w:hanging="24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095985" w:rsidRPr="00095985" w:rsidRDefault="00095985" w:rsidP="00095985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598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 w:rsidR="00095985" w:rsidRPr="00095985" w:rsidRDefault="00095985" w:rsidP="00095985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09598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lastRenderedPageBreak/>
              <w:sym w:font="Times New Roman" w:char="F095"/>
            </w:r>
            <w:r w:rsidRPr="0009598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uk-UA"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меліоративну мережу, складову частину меліоративної мережі</w:t>
            </w:r>
          </w:p>
          <w:p w:rsidR="00095985" w:rsidRPr="00095985" w:rsidRDefault="00095985" w:rsidP="00095985">
            <w:pPr>
              <w:widowControl w:val="0"/>
              <w:autoSpaceDE w:val="0"/>
              <w:autoSpaceDN w:val="0"/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095985" w:rsidRPr="00095985" w:rsidRDefault="00095985" w:rsidP="00095985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95985" w:rsidRPr="00095985" w:rsidRDefault="00095985" w:rsidP="00095985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95985" w:rsidRPr="00095985" w:rsidRDefault="00095985" w:rsidP="00095985">
            <w:pPr>
              <w:spacing w:before="1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959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095985" w:rsidRPr="00095985" w:rsidTr="00B36CBA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095985" w:rsidRPr="00095985" w:rsidRDefault="00095985" w:rsidP="0009598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095985" w:rsidRPr="00095985" w:rsidRDefault="00095985" w:rsidP="0009598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095985" w:rsidRPr="00095985" w:rsidRDefault="00095985" w:rsidP="0009598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095985" w:rsidRPr="00095985" w:rsidRDefault="00095985" w:rsidP="0009598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095985" w:rsidRPr="00095985" w:rsidRDefault="00095985" w:rsidP="0009598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95985" w:rsidRPr="00095985" w:rsidRDefault="00095985" w:rsidP="00095985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у Державному земельному кадастрі.</w:t>
            </w:r>
          </w:p>
        </w:tc>
      </w:tr>
      <w:tr w:rsidR="00095985" w:rsidRPr="00095985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095985" w:rsidRPr="00095985" w:rsidRDefault="00095985" w:rsidP="0009598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095985" w:rsidRPr="00095985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5985" w:rsidRPr="00095985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5985" w:rsidRPr="00095985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5985" w:rsidRPr="00095985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95985" w:rsidRPr="00095985" w:rsidRDefault="00095985" w:rsidP="0009598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95985" w:rsidRPr="00095985" w:rsidTr="00B36CBA">
        <w:tc>
          <w:tcPr>
            <w:tcW w:w="5615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5985" w:rsidRPr="00095985" w:rsidTr="00B36CBA">
        <w:tc>
          <w:tcPr>
            <w:tcW w:w="5615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5985" w:rsidRPr="00095985" w:rsidTr="00B36CBA">
        <w:tc>
          <w:tcPr>
            <w:tcW w:w="5615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95985" w:rsidRPr="00095985" w:rsidTr="00B36CBA">
        <w:tc>
          <w:tcPr>
            <w:tcW w:w="5615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095985" w:rsidRPr="00095985" w:rsidRDefault="00095985" w:rsidP="00095985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95985" w:rsidRPr="00095985" w:rsidRDefault="00095985" w:rsidP="0009598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095985" w:rsidRPr="00095985" w:rsidTr="00B36CBA">
        <w:tc>
          <w:tcPr>
            <w:tcW w:w="5637" w:type="dxa"/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095985" w:rsidRPr="00095985" w:rsidRDefault="00095985" w:rsidP="0009598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95985" w:rsidRPr="00095985" w:rsidRDefault="00095985" w:rsidP="0009598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95985" w:rsidRPr="00095985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095985" w:rsidRPr="00095985" w:rsidRDefault="00095985" w:rsidP="0009598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095985" w:rsidRPr="00095985" w:rsidRDefault="00095985" w:rsidP="00095985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95985" w:rsidRPr="00095985" w:rsidRDefault="00095985" w:rsidP="0009598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095985" w:rsidRPr="00095985" w:rsidRDefault="00095985" w:rsidP="00095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985" w:rsidRPr="00095985" w:rsidRDefault="00095985" w:rsidP="00095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095985" w:rsidRPr="00095985" w:rsidRDefault="00095985" w:rsidP="0009598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275"/>
      <w:bookmarkEnd w:id="0"/>
      <w:r w:rsidRPr="000959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95985" w:rsidRPr="00095985" w:rsidRDefault="00095985" w:rsidP="00095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276"/>
      <w:bookmarkEnd w:id="1"/>
      <w:r w:rsidRPr="000959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€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95985" w:rsidRPr="00095985" w:rsidRDefault="00095985" w:rsidP="0009598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277"/>
      <w:bookmarkEnd w:id="2"/>
      <w:r w:rsidRPr="0009598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95985" w:rsidRPr="0009598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095985" w:rsidRPr="0009598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095985" w:rsidRPr="0009598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095985" w:rsidRPr="0009598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</w:p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095985" w:rsidRPr="00095985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95985" w:rsidRPr="00095985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95985" w:rsidRPr="00095985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5985" w:rsidRPr="00095985" w:rsidRDefault="00095985" w:rsidP="00095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95985" w:rsidRPr="00095985" w:rsidRDefault="00095985" w:rsidP="00095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985" w:rsidRPr="00095985" w:rsidRDefault="00095985" w:rsidP="000959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95985" w:rsidRPr="00095985" w:rsidRDefault="00095985" w:rsidP="00095985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4B6962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Default="00095985">
      <w:pPr>
        <w:rPr>
          <w:lang w:val="uk-UA"/>
        </w:rPr>
      </w:pPr>
    </w:p>
    <w:p w:rsidR="00095985" w:rsidRPr="00095985" w:rsidRDefault="00095985" w:rsidP="0009598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5985">
        <w:rPr>
          <w:rFonts w:ascii="Times New Roman" w:eastAsia="Calibri" w:hAnsi="Times New Roman" w:cs="Times New Roman"/>
          <w:sz w:val="24"/>
          <w:szCs w:val="24"/>
        </w:rPr>
        <w:t>ЗАТВЕРДЖЕНО</w:t>
      </w:r>
    </w:p>
    <w:p w:rsidR="00095985" w:rsidRPr="00095985" w:rsidRDefault="00095985" w:rsidP="0009598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09598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09598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09598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 наказу </w:t>
      </w:r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95985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0959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598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1</w:t>
      </w:r>
      <w:r w:rsidRPr="0009598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</w:t>
      </w:r>
      <w:r w:rsidRPr="0009598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.04.2023 № </w:t>
      </w:r>
      <w:r w:rsidRPr="0009598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21</w:t>
      </w:r>
      <w:r w:rsidRPr="0009598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ТЕХНОЛОГІЧНА КАРТКА</w:t>
      </w:r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довідки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до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суб’єкта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речового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у Державному земельному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кадастрі</w:t>
      </w:r>
      <w:proofErr w:type="spellEnd"/>
    </w:p>
    <w:p w:rsidR="00095985" w:rsidRPr="00095985" w:rsidRDefault="00095985" w:rsidP="000959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9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982"/>
        <w:gridCol w:w="1843"/>
        <w:gridCol w:w="709"/>
        <w:gridCol w:w="2551"/>
      </w:tblGrid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з/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985" w:rsidRPr="00095985" w:rsidRDefault="00095985" w:rsidP="00095985">
            <w:pPr>
              <w:spacing w:after="0" w:line="240" w:lineRule="auto"/>
              <w:ind w:left="-137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Етапи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Відповідальна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посадова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особа і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структурний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7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(В, У, 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З)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Термін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виконання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95985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095985">
              <w:rPr>
                <w:rFonts w:ascii="Calibri" w:eastAsia="Calibri" w:hAnsi="Calibri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095985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засобами телекомунікаційного зв’язку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заяви до Державного кадастрового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Прийняття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в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,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поданої засобами телекомунікаційного зв’язку з використанням електронного </w:t>
            </w:r>
            <w:proofErr w:type="gram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п</w:t>
            </w:r>
            <w:proofErr w:type="gram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ідпису, що базується на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lastRenderedPageBreak/>
              <w:t xml:space="preserve">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веб-сторінку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</w:p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присвоєний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реєстраційний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структурному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5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>Внесення до Державного земельного кадастру даних: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 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запиту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3)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4)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об'єкт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n2665"/>
            <w:bookmarkEnd w:id="3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5)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зв'язку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095985" w:rsidRPr="00095985" w:rsidRDefault="00095985" w:rsidP="00095985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7)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(у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разі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) про Державного кадастрового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(запит).</w:t>
            </w:r>
            <w:proofErr w:type="gramEnd"/>
          </w:p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Створення електронної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 xml:space="preserve">заяви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Оформлення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Викону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</w:p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забезпечення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кадастр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вимог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Порядку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ведення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кадастру.</w:t>
            </w:r>
            <w:proofErr w:type="gramEnd"/>
          </w:p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ідписує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засвідчує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свій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підпис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власною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печаткою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Посвідчує примірник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</w:rPr>
              <w:t xml:space="preserve">у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наданні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відомостей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 електронній формі власним кваліфікованим електронним підписом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дня (з дня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right="-163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09598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7.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 xml:space="preserve">Надсилання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 xml:space="preserve">або </w:t>
            </w:r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повідомлення про відмову у наданні відомостей з Державного земельного кадастру</w:t>
            </w: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заявникові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на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вказану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пошти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Єдиного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послуг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числі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через веб-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сторінку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uppressAutoHyphens/>
              <w:spacing w:after="0" w:line="240" w:lineRule="auto"/>
              <w:ind w:left="-150" w:right="-150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095985">
              <w:rPr>
                <w:rFonts w:ascii="Times New Roman" w:eastAsia="Calibri" w:hAnsi="Times New Roman" w:cs="Times New Roman"/>
                <w:lang w:val="uk-UA" w:eastAsia="ar-SA"/>
              </w:rPr>
              <w:t>Державний кадастровий реєстратор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095985">
              <w:rPr>
                <w:rFonts w:ascii="Times New Roman" w:eastAsia="Calibri" w:hAnsi="Times New Roman" w:cs="Times New Roman"/>
                <w:b/>
                <w:lang w:val="uk-UA"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uppressAutoHyphens/>
              <w:spacing w:after="0" w:line="240" w:lineRule="auto"/>
              <w:ind w:left="-113" w:right="-113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>Не пізніше десятого робочого дня з</w:t>
            </w:r>
            <w:r w:rsidRPr="00095985">
              <w:rPr>
                <w:rFonts w:ascii="Times New Roman" w:eastAsia="Calibri" w:hAnsi="Times New Roman" w:cs="Times New Roman"/>
                <w:lang w:val="uk-UA" w:eastAsia="ar-SA"/>
              </w:rPr>
              <w:t xml:space="preserve"> дня реєстрації заяви у відповідному структурному підрозділі</w:t>
            </w:r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lang w:val="uk-UA" w:eastAsia="ru-RU"/>
              </w:rPr>
              <w:t>Держгеокадастру</w:t>
            </w:r>
            <w:proofErr w:type="spellEnd"/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заявнику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документи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дев’ятого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дня (з дня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9.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сформовані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видачі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документи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ізніше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десятого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дня (з дня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заяви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095985" w:rsidRPr="00095985" w:rsidTr="00B36CB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42" w:right="-16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Видача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замовнику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gram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про</w:t>
            </w:r>
            <w:proofErr w:type="gram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</w:rPr>
              <w:t xml:space="preserve">у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наданні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відомостей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паперов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>формі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центру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В день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заявника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ісля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довідки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які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отримали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доступ до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речового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права у Державному земельному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  <w:r w:rsidRPr="00095985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або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095985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09598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95985">
              <w:rPr>
                <w:rFonts w:ascii="Times New Roman" w:eastAsia="Calibri" w:hAnsi="Times New Roman" w:cs="Times New Roman"/>
              </w:rPr>
              <w:t xml:space="preserve">у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наданні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95985">
              <w:rPr>
                <w:rFonts w:ascii="Times New Roman" w:eastAsia="Calibri" w:hAnsi="Times New Roman" w:cs="Times New Roman"/>
              </w:rPr>
              <w:t>відомостей</w:t>
            </w:r>
            <w:proofErr w:type="spellEnd"/>
            <w:r w:rsidRPr="00095985">
              <w:rPr>
                <w:rFonts w:ascii="Times New Roman" w:eastAsia="Calibri" w:hAnsi="Times New Roman" w:cs="Times New Roman"/>
              </w:rPr>
              <w:t xml:space="preserve"> </w:t>
            </w:r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</w:t>
            </w:r>
            <w:r w:rsidRPr="0009598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від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095985" w:rsidRPr="00095985" w:rsidTr="00B36CBA"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Загальна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  <w:tr w:rsidR="00095985" w:rsidRPr="00095985" w:rsidTr="00B36CBA">
        <w:trPr>
          <w:trHeight w:val="406"/>
        </w:trPr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95985" w:rsidRPr="00095985" w:rsidRDefault="00095985" w:rsidP="00095985">
            <w:pPr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 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95985" w:rsidRPr="00095985" w:rsidRDefault="00095985" w:rsidP="00095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робочих</w:t>
            </w:r>
            <w:proofErr w:type="spellEnd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0959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</w:p>
        </w:tc>
      </w:tr>
    </w:tbl>
    <w:p w:rsidR="00095985" w:rsidRPr="00095985" w:rsidRDefault="00095985" w:rsidP="00095985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985" w:rsidRPr="00095985" w:rsidRDefault="00095985" w:rsidP="000959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95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0959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іністратора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в порядку,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0959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95985" w:rsidRPr="00095985" w:rsidRDefault="00095985" w:rsidP="0009598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порядку,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095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095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095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095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095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095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0959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0959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985" w:rsidRPr="00095985" w:rsidRDefault="00095985" w:rsidP="00095985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95985" w:rsidRPr="00095985" w:rsidRDefault="00095985" w:rsidP="00095985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sectPr w:rsidR="00095985" w:rsidRPr="00095985" w:rsidSect="00EE6BCB">
          <w:headerReference w:type="default" r:id="rId14"/>
          <w:pgSz w:w="11906" w:h="16838"/>
          <w:pgMar w:top="964" w:right="567" w:bottom="964" w:left="1701" w:header="397" w:footer="709" w:gutter="0"/>
          <w:cols w:space="708"/>
          <w:titlePg/>
          <w:docGrid w:linePitch="360"/>
        </w:sectPr>
      </w:pPr>
      <w:proofErr w:type="spell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У – </w:t>
      </w:r>
      <w:proofErr w:type="spell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участь; </w:t>
      </w:r>
      <w:proofErr w:type="gram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; З – </w:t>
      </w:r>
      <w:proofErr w:type="spellStart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09598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95985" w:rsidRPr="00095985" w:rsidRDefault="00095985">
      <w:bookmarkStart w:id="4" w:name="_GoBack"/>
      <w:bookmarkEnd w:id="4"/>
    </w:p>
    <w:sectPr w:rsidR="00095985" w:rsidRPr="00095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E3" w:rsidRDefault="00095985" w:rsidP="007D6F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29E3" w:rsidRDefault="000959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328324"/>
      <w:docPartObj>
        <w:docPartGallery w:val="Page Numbers (Top of Page)"/>
        <w:docPartUnique/>
      </w:docPartObj>
    </w:sdtPr>
    <w:sdtEndPr/>
    <w:sdtContent>
      <w:p w:rsidR="002929E3" w:rsidRDefault="000959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929E3" w:rsidRDefault="000959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9E3" w:rsidRDefault="00095985">
    <w:pPr>
      <w:pStyle w:val="a3"/>
      <w:jc w:val="center"/>
    </w:pPr>
  </w:p>
  <w:p w:rsidR="002929E3" w:rsidRDefault="0009598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256346"/>
      <w:docPartObj>
        <w:docPartGallery w:val="Page Numbers (Top of Page)"/>
        <w:docPartUnique/>
      </w:docPartObj>
    </w:sdtPr>
    <w:sdtContent>
      <w:p w:rsidR="00095985" w:rsidRPr="000C0999" w:rsidRDefault="00095985">
        <w:pPr>
          <w:pStyle w:val="a3"/>
          <w:jc w:val="center"/>
        </w:pPr>
        <w:r w:rsidRPr="000C0999">
          <w:fldChar w:fldCharType="begin"/>
        </w:r>
        <w:r w:rsidRPr="000C0999">
          <w:instrText>PAGE   \* MERGEFORMAT</w:instrText>
        </w:r>
        <w:r w:rsidRPr="000C0999">
          <w:fldChar w:fldCharType="separate"/>
        </w:r>
        <w:r>
          <w:rPr>
            <w:noProof/>
          </w:rPr>
          <w:t>10</w:t>
        </w:r>
        <w:r w:rsidRPr="000C0999">
          <w:fldChar w:fldCharType="end"/>
        </w:r>
      </w:p>
    </w:sdtContent>
  </w:sdt>
  <w:p w:rsidR="00095985" w:rsidRDefault="00095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A"/>
    <w:rsid w:val="00095985"/>
    <w:rsid w:val="00434B5F"/>
    <w:rsid w:val="008922B4"/>
    <w:rsid w:val="00B2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59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095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59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9598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5">
    <w:name w:val="page number"/>
    <w:basedOn w:val="a0"/>
    <w:rsid w:val="00095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hyperlink" Target="https://zakon.rada.gov.ua/laws/show/2747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eader" Target="header2.xml"/><Relationship Id="rId5" Type="http://schemas.openxmlformats.org/officeDocument/2006/relationships/hyperlink" Target="mailto:krasnosilska-sr@ukr.net" TargetMode="Externa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3584</Words>
  <Characters>20432</Characters>
  <Application>Microsoft Office Word</Application>
  <DocSecurity>0</DocSecurity>
  <Lines>170</Lines>
  <Paragraphs>47</Paragraphs>
  <ScaleCrop>false</ScaleCrop>
  <Company/>
  <LinksUpToDate>false</LinksUpToDate>
  <CharactersWithSpaces>23969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2024-12-30T14:22:00Z</dcterms:created>
  <dcterms:modified xsi:type="dcterms:W3CDTF">2024-12-30T14:22:00Z</dcterms:modified>
</cp:coreProperties>
</file>